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30" w:rsidRDefault="006F3630" w:rsidP="006F3630">
      <w:pPr>
        <w:jc w:val="right"/>
        <w:rPr>
          <w:b/>
          <w:lang w:val="pl-PL"/>
        </w:rPr>
      </w:pPr>
      <w:r>
        <w:rPr>
          <w:b/>
          <w:noProof/>
          <w:lang w:val="pl-PL"/>
        </w:rPr>
        <w:drawing>
          <wp:inline distT="0" distB="0" distL="0" distR="0" wp14:anchorId="60D79F47" wp14:editId="4B06619A">
            <wp:extent cx="1905000" cy="847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mania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D28" w:rsidRPr="00514D28" w:rsidRDefault="00514D28" w:rsidP="00514D28">
      <w:pPr>
        <w:rPr>
          <w:b/>
          <w:lang w:val="pl-PL"/>
        </w:rPr>
      </w:pPr>
      <w:bookmarkStart w:id="0" w:name="_GoBack"/>
      <w:bookmarkEnd w:id="0"/>
      <w:r w:rsidRPr="00514D28">
        <w:rPr>
          <w:b/>
          <w:lang w:val="pl-PL"/>
        </w:rPr>
        <w:t>Klauzula informacyjna o przetwarzaniu danych osobowych</w:t>
      </w:r>
      <w:r w:rsidR="00062FA3">
        <w:rPr>
          <w:b/>
          <w:lang w:val="pl-PL"/>
        </w:rPr>
        <w:t xml:space="preserve"> RODO</w:t>
      </w:r>
    </w:p>
    <w:p w:rsidR="00514D28" w:rsidRDefault="00514D28" w:rsidP="00514D28">
      <w:pPr>
        <w:rPr>
          <w:lang w:val="pl-PL"/>
        </w:rPr>
      </w:pPr>
    </w:p>
    <w:p w:rsidR="00514D28" w:rsidRPr="00514D28" w:rsidRDefault="00514D28" w:rsidP="00514D28">
      <w:pPr>
        <w:jc w:val="both"/>
        <w:rPr>
          <w:lang w:val="pl-PL"/>
        </w:rPr>
      </w:pPr>
      <w:r w:rsidRPr="00514D28">
        <w:rPr>
          <w:lang w:val="pl-PL"/>
        </w:rPr>
        <w:t xml:space="preserve">W związku z realizacją wymogów Rozporządzenia Parlamentu Europejskiego i Rady (UE) 2016/679 </w:t>
      </w:r>
      <w:r w:rsidR="00444F61">
        <w:rPr>
          <w:lang w:val="pl-PL"/>
        </w:rPr>
        <w:br/>
      </w:r>
      <w:r w:rsidRPr="00514D28">
        <w:rPr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14D28" w:rsidRPr="00514D28" w:rsidRDefault="00514D28" w:rsidP="00514D28">
      <w:pPr>
        <w:jc w:val="both"/>
        <w:rPr>
          <w:lang w:val="pl-PL"/>
        </w:rPr>
      </w:pPr>
    </w:p>
    <w:p w:rsidR="00444F61" w:rsidRPr="00444F61" w:rsidRDefault="00514D28" w:rsidP="00444F61">
      <w:pPr>
        <w:pStyle w:val="Akapitzlist"/>
        <w:numPr>
          <w:ilvl w:val="0"/>
          <w:numId w:val="1"/>
        </w:numPr>
        <w:ind w:left="426"/>
        <w:jc w:val="both"/>
        <w:rPr>
          <w:lang w:val="pl-PL"/>
        </w:rPr>
      </w:pPr>
      <w:r w:rsidRPr="00444F61">
        <w:rPr>
          <w:lang w:val="pl-PL"/>
        </w:rPr>
        <w:t xml:space="preserve">administratorem Pani/Pana danych osobowych jest firma AQUAMANIA z siedzibą w Lublinie przy ul. Chełmskiej 13, zwana dalej Administratorem; Administrator prowadzi operacje przetwarzania Pani/Pana danych osobowych: imię i nazwisko, numer telefonu; </w:t>
      </w:r>
    </w:p>
    <w:p w:rsidR="00514D28" w:rsidRPr="00444F61" w:rsidRDefault="00514D28" w:rsidP="00444F61">
      <w:pPr>
        <w:pStyle w:val="Akapitzlist"/>
        <w:ind w:left="426"/>
        <w:jc w:val="both"/>
        <w:rPr>
          <w:lang w:val="pl-PL"/>
        </w:rPr>
      </w:pPr>
      <w:r w:rsidRPr="00444F61">
        <w:rPr>
          <w:lang w:val="pl-PL"/>
        </w:rPr>
        <w:t>kontakt z inspektorem danych osobowych u Administratora możliwy jest pod adresem email: kontakt@aquamania.lublin.pl;</w:t>
      </w:r>
    </w:p>
    <w:p w:rsidR="00514D28" w:rsidRPr="00514D28" w:rsidRDefault="00514D28" w:rsidP="00514D28">
      <w:pPr>
        <w:ind w:left="426" w:hanging="426"/>
        <w:jc w:val="both"/>
        <w:rPr>
          <w:lang w:val="pl-PL"/>
        </w:rPr>
      </w:pPr>
      <w:r w:rsidRPr="00514D28">
        <w:rPr>
          <w:lang w:val="pl-PL"/>
        </w:rPr>
        <w:t>2.</w:t>
      </w:r>
      <w:r w:rsidRPr="00514D28">
        <w:rPr>
          <w:lang w:val="pl-PL"/>
        </w:rPr>
        <w:tab/>
        <w:t>Pani/Pana dane osobowe przetwarzane będą w celu realizacji umowy z firmą AQUAMANIA i nie będą udostępniane innym odbiorcom;</w:t>
      </w:r>
    </w:p>
    <w:p w:rsidR="00514D28" w:rsidRPr="00514D28" w:rsidRDefault="00514D28" w:rsidP="00514D28">
      <w:pPr>
        <w:ind w:left="426" w:hanging="426"/>
        <w:jc w:val="both"/>
        <w:rPr>
          <w:lang w:val="pl-PL"/>
        </w:rPr>
      </w:pPr>
      <w:r w:rsidRPr="00514D28">
        <w:rPr>
          <w:lang w:val="pl-PL"/>
        </w:rPr>
        <w:t>3.</w:t>
      </w:r>
      <w:r w:rsidRPr="00514D28">
        <w:rPr>
          <w:lang w:val="pl-PL"/>
        </w:rPr>
        <w:tab/>
        <w:t>podstawą przetwarzania Pani/Pana danych osobowych są obowiązujące przepisy prawa, zawarte umowy oraz udzielone zgody</w:t>
      </w:r>
      <w:r w:rsidR="0098057A">
        <w:rPr>
          <w:lang w:val="pl-PL"/>
        </w:rPr>
        <w:t>;</w:t>
      </w:r>
    </w:p>
    <w:p w:rsidR="00514D28" w:rsidRPr="00514D28" w:rsidRDefault="00514D28" w:rsidP="00514D28">
      <w:pPr>
        <w:ind w:left="426" w:hanging="426"/>
        <w:jc w:val="both"/>
        <w:rPr>
          <w:lang w:val="pl-PL"/>
        </w:rPr>
      </w:pPr>
      <w:r w:rsidRPr="00514D28">
        <w:rPr>
          <w:lang w:val="pl-PL"/>
        </w:rPr>
        <w:t>4.</w:t>
      </w:r>
      <w:r w:rsidRPr="00514D28">
        <w:rPr>
          <w:lang w:val="pl-PL"/>
        </w:rPr>
        <w:tab/>
        <w:t>podanie danych jest niezbędne do zawarcia umowy, w przypadku niepodania danych niemożliwe jest zawarcie umowy</w:t>
      </w:r>
      <w:r w:rsidR="0098057A">
        <w:rPr>
          <w:lang w:val="pl-PL"/>
        </w:rPr>
        <w:t>;</w:t>
      </w:r>
    </w:p>
    <w:p w:rsidR="00514D28" w:rsidRPr="00514D28" w:rsidRDefault="00514D28" w:rsidP="00514D28">
      <w:pPr>
        <w:ind w:left="426" w:hanging="426"/>
        <w:jc w:val="both"/>
        <w:rPr>
          <w:lang w:val="pl-PL"/>
        </w:rPr>
      </w:pPr>
      <w:r w:rsidRPr="00514D28">
        <w:rPr>
          <w:lang w:val="pl-PL"/>
        </w:rPr>
        <w:t>5.</w:t>
      </w:r>
      <w:r w:rsidRPr="00514D28">
        <w:rPr>
          <w:lang w:val="pl-PL"/>
        </w:rPr>
        <w:tab/>
        <w:t>posiada Pani/Pan prawo do:</w:t>
      </w:r>
    </w:p>
    <w:p w:rsidR="00514D28" w:rsidRPr="00514D28" w:rsidRDefault="00514D28" w:rsidP="00514D28">
      <w:pPr>
        <w:ind w:left="851" w:hanging="426"/>
        <w:jc w:val="both"/>
        <w:rPr>
          <w:lang w:val="pl-PL"/>
        </w:rPr>
      </w:pPr>
      <w:r w:rsidRPr="00514D28">
        <w:rPr>
          <w:lang w:val="pl-PL"/>
        </w:rPr>
        <w:t>•</w:t>
      </w:r>
      <w:r w:rsidRPr="00514D28">
        <w:rPr>
          <w:lang w:val="pl-PL"/>
        </w:rPr>
        <w:tab/>
        <w:t>żądania od Administratora dostępu do swoich danych osobowych, ich sprostowania, usunięcia lub ograniczenia przetwarzania danych osobowych,</w:t>
      </w:r>
    </w:p>
    <w:p w:rsidR="00514D28" w:rsidRPr="00514D28" w:rsidRDefault="00514D28" w:rsidP="00514D28">
      <w:pPr>
        <w:ind w:left="851" w:hanging="426"/>
        <w:jc w:val="both"/>
        <w:rPr>
          <w:lang w:val="pl-PL"/>
        </w:rPr>
      </w:pPr>
      <w:r w:rsidRPr="00514D28">
        <w:rPr>
          <w:lang w:val="pl-PL"/>
        </w:rPr>
        <w:t>•</w:t>
      </w:r>
      <w:r w:rsidRPr="00514D28">
        <w:rPr>
          <w:lang w:val="pl-PL"/>
        </w:rPr>
        <w:tab/>
        <w:t xml:space="preserve">wniesienia sprzeciwu wobec takiego przetwarzania, </w:t>
      </w:r>
    </w:p>
    <w:p w:rsidR="00514D28" w:rsidRPr="00514D28" w:rsidRDefault="00514D28" w:rsidP="00514D28">
      <w:pPr>
        <w:ind w:left="851" w:hanging="426"/>
        <w:jc w:val="both"/>
        <w:rPr>
          <w:lang w:val="pl-PL"/>
        </w:rPr>
      </w:pPr>
      <w:r w:rsidRPr="00514D28">
        <w:rPr>
          <w:lang w:val="pl-PL"/>
        </w:rPr>
        <w:t>•</w:t>
      </w:r>
      <w:r w:rsidRPr="00514D28">
        <w:rPr>
          <w:lang w:val="pl-PL"/>
        </w:rPr>
        <w:tab/>
        <w:t>przenoszenia danych,</w:t>
      </w:r>
    </w:p>
    <w:p w:rsidR="00514D28" w:rsidRPr="00514D28" w:rsidRDefault="00514D28" w:rsidP="00514D28">
      <w:pPr>
        <w:ind w:left="851" w:hanging="426"/>
        <w:jc w:val="both"/>
        <w:rPr>
          <w:lang w:val="pl-PL"/>
        </w:rPr>
      </w:pPr>
      <w:r w:rsidRPr="00514D28">
        <w:rPr>
          <w:lang w:val="pl-PL"/>
        </w:rPr>
        <w:t>•</w:t>
      </w:r>
      <w:r w:rsidRPr="00514D28">
        <w:rPr>
          <w:lang w:val="pl-PL"/>
        </w:rPr>
        <w:tab/>
        <w:t>wniesienia skargi do organu nadzorczego,</w:t>
      </w:r>
    </w:p>
    <w:p w:rsidR="00514D28" w:rsidRPr="00514D28" w:rsidRDefault="00514D28" w:rsidP="00514D28">
      <w:pPr>
        <w:ind w:left="851" w:hanging="426"/>
        <w:jc w:val="both"/>
        <w:rPr>
          <w:lang w:val="pl-PL"/>
        </w:rPr>
      </w:pPr>
      <w:r w:rsidRPr="00514D28">
        <w:rPr>
          <w:lang w:val="pl-PL"/>
        </w:rPr>
        <w:t>•</w:t>
      </w:r>
      <w:r w:rsidRPr="00514D28">
        <w:rPr>
          <w:lang w:val="pl-PL"/>
        </w:rPr>
        <w:tab/>
        <w:t>cofnięcia zgody na przetwarzanie danych osobowych</w:t>
      </w:r>
      <w:r w:rsidR="0098057A">
        <w:rPr>
          <w:lang w:val="pl-PL"/>
        </w:rPr>
        <w:t>;</w:t>
      </w:r>
    </w:p>
    <w:p w:rsidR="00514D28" w:rsidRPr="00514D28" w:rsidRDefault="00514D28" w:rsidP="00514D28">
      <w:pPr>
        <w:ind w:left="426" w:hanging="426"/>
        <w:jc w:val="both"/>
        <w:rPr>
          <w:lang w:val="pl-PL"/>
        </w:rPr>
      </w:pPr>
      <w:r w:rsidRPr="00514D28">
        <w:rPr>
          <w:lang w:val="pl-PL"/>
        </w:rPr>
        <w:t>6.</w:t>
      </w:r>
      <w:r w:rsidRPr="00514D28">
        <w:rPr>
          <w:lang w:val="pl-PL"/>
        </w:rPr>
        <w:tab/>
        <w:t>Pani/Pana dane osobowe nie podlegają zautomatyzowanemu podejmowaniu decyzji, w tym profilowaniu</w:t>
      </w:r>
      <w:r w:rsidR="0098057A">
        <w:rPr>
          <w:lang w:val="pl-PL"/>
        </w:rPr>
        <w:t>;</w:t>
      </w:r>
    </w:p>
    <w:p w:rsidR="00DB001E" w:rsidRPr="00514D28" w:rsidRDefault="00514D28" w:rsidP="00514D28">
      <w:pPr>
        <w:ind w:left="426" w:hanging="426"/>
        <w:jc w:val="both"/>
        <w:rPr>
          <w:lang w:val="pl-PL"/>
        </w:rPr>
      </w:pPr>
      <w:r w:rsidRPr="00514D28">
        <w:rPr>
          <w:lang w:val="pl-PL"/>
        </w:rPr>
        <w:t>7.</w:t>
      </w:r>
      <w:r w:rsidRPr="00514D28">
        <w:rPr>
          <w:lang w:val="pl-PL"/>
        </w:rPr>
        <w:tab/>
        <w:t xml:space="preserve">Pani/Pana dane osobowe będą przechowywane przez okres niezbędny do realizacji celów określonych w pkt </w:t>
      </w:r>
      <w:r w:rsidR="006759DD">
        <w:rPr>
          <w:lang w:val="pl-PL"/>
        </w:rPr>
        <w:t>2</w:t>
      </w:r>
      <w:r w:rsidR="0098057A">
        <w:rPr>
          <w:lang w:val="pl-PL"/>
        </w:rPr>
        <w:t>;</w:t>
      </w:r>
    </w:p>
    <w:sectPr w:rsidR="00DB001E" w:rsidRPr="00514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58" w:rsidRDefault="00DA4758" w:rsidP="006F3630">
      <w:pPr>
        <w:spacing w:after="0" w:line="240" w:lineRule="auto"/>
      </w:pPr>
      <w:r>
        <w:separator/>
      </w:r>
    </w:p>
  </w:endnote>
  <w:endnote w:type="continuationSeparator" w:id="0">
    <w:p w:rsidR="00DA4758" w:rsidRDefault="00DA4758" w:rsidP="006F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58" w:rsidRDefault="00DA4758" w:rsidP="006F3630">
      <w:pPr>
        <w:spacing w:after="0" w:line="240" w:lineRule="auto"/>
      </w:pPr>
      <w:r>
        <w:separator/>
      </w:r>
    </w:p>
  </w:footnote>
  <w:footnote w:type="continuationSeparator" w:id="0">
    <w:p w:rsidR="00DA4758" w:rsidRDefault="00DA4758" w:rsidP="006F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30" w:rsidRDefault="006F3630" w:rsidP="006F36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E5BCC"/>
    <w:multiLevelType w:val="hybridMultilevel"/>
    <w:tmpl w:val="A712DF64"/>
    <w:lvl w:ilvl="0" w:tplc="C2C22D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28"/>
    <w:rsid w:val="00062FA3"/>
    <w:rsid w:val="00444F61"/>
    <w:rsid w:val="00514D28"/>
    <w:rsid w:val="006759DD"/>
    <w:rsid w:val="006F3630"/>
    <w:rsid w:val="0098057A"/>
    <w:rsid w:val="00DA4758"/>
    <w:rsid w:val="00D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B76D2"/>
  <w15:chartTrackingRefBased/>
  <w15:docId w15:val="{7D5DBD0F-FEE1-405C-9FA7-24926CC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63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F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6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6</cp:revision>
  <dcterms:created xsi:type="dcterms:W3CDTF">2018-09-03T20:08:00Z</dcterms:created>
  <dcterms:modified xsi:type="dcterms:W3CDTF">2018-09-05T02:07:00Z</dcterms:modified>
</cp:coreProperties>
</file>